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49" w:rsidRDefault="00F8059F">
      <w:pPr>
        <w:rPr>
          <w:rFonts w:ascii="华文仿宋" w:eastAsia="华文仿宋" w:hAnsi="华文仿宋" w:cs="仿宋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cs="仿宋" w:hint="eastAsia"/>
          <w:sz w:val="32"/>
          <w:szCs w:val="32"/>
        </w:rPr>
        <w:t>附件</w:t>
      </w:r>
    </w:p>
    <w:p w:rsidR="001A0849" w:rsidRDefault="00F8059F">
      <w:pPr>
        <w:spacing w:afterLines="100" w:after="312"/>
        <w:jc w:val="center"/>
        <w:rPr>
          <w:rFonts w:ascii="华文仿宋" w:eastAsia="华文仿宋" w:hAnsi="华文仿宋" w:cs="仿宋"/>
          <w:b/>
          <w:sz w:val="44"/>
          <w:szCs w:val="44"/>
        </w:rPr>
      </w:pPr>
      <w:r>
        <w:rPr>
          <w:rFonts w:ascii="华文仿宋" w:eastAsia="华文仿宋" w:hAnsi="华文仿宋" w:cs="仿宋" w:hint="eastAsia"/>
          <w:b/>
          <w:sz w:val="44"/>
          <w:szCs w:val="44"/>
        </w:rPr>
        <w:t>会议回执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1065"/>
        <w:gridCol w:w="1065"/>
        <w:gridCol w:w="2131"/>
        <w:gridCol w:w="2131"/>
      </w:tblGrid>
      <w:tr w:rsidR="001A0849">
        <w:trPr>
          <w:trHeight w:val="734"/>
        </w:trPr>
        <w:tc>
          <w:tcPr>
            <w:tcW w:w="2130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6392" w:type="dxa"/>
            <w:gridSpan w:val="4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</w:tr>
      <w:tr w:rsidR="001A0849">
        <w:tc>
          <w:tcPr>
            <w:tcW w:w="2130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姓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130" w:type="dxa"/>
            <w:gridSpan w:val="2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职务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/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职称</w:t>
            </w:r>
          </w:p>
        </w:tc>
        <w:tc>
          <w:tcPr>
            <w:tcW w:w="2131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办公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131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手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机</w:t>
            </w:r>
          </w:p>
        </w:tc>
      </w:tr>
      <w:tr w:rsidR="001A0849">
        <w:tc>
          <w:tcPr>
            <w:tcW w:w="2130" w:type="dxa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0" w:type="dxa"/>
            <w:gridSpan w:val="2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</w:tr>
      <w:tr w:rsidR="001A0849">
        <w:tc>
          <w:tcPr>
            <w:tcW w:w="2130" w:type="dxa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0" w:type="dxa"/>
            <w:gridSpan w:val="2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</w:tr>
      <w:tr w:rsidR="001A0849">
        <w:tc>
          <w:tcPr>
            <w:tcW w:w="2130" w:type="dxa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0" w:type="dxa"/>
            <w:gridSpan w:val="2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</w:tr>
      <w:tr w:rsidR="001A0849">
        <w:tc>
          <w:tcPr>
            <w:tcW w:w="2130" w:type="dxa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0" w:type="dxa"/>
            <w:gridSpan w:val="2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</w:tr>
      <w:tr w:rsidR="001A0849">
        <w:tc>
          <w:tcPr>
            <w:tcW w:w="2130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是否住宿</w:t>
            </w:r>
          </w:p>
        </w:tc>
        <w:tc>
          <w:tcPr>
            <w:tcW w:w="1065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是</w:t>
            </w:r>
          </w:p>
        </w:tc>
        <w:tc>
          <w:tcPr>
            <w:tcW w:w="1065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否</w:t>
            </w:r>
          </w:p>
        </w:tc>
        <w:tc>
          <w:tcPr>
            <w:tcW w:w="2131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单间（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）间</w:t>
            </w:r>
          </w:p>
        </w:tc>
        <w:tc>
          <w:tcPr>
            <w:tcW w:w="2131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标间（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）间</w:t>
            </w:r>
          </w:p>
        </w:tc>
      </w:tr>
      <w:tr w:rsidR="001A0849">
        <w:tc>
          <w:tcPr>
            <w:tcW w:w="2130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是否开车</w:t>
            </w:r>
          </w:p>
        </w:tc>
        <w:tc>
          <w:tcPr>
            <w:tcW w:w="1065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是</w:t>
            </w:r>
          </w:p>
        </w:tc>
        <w:tc>
          <w:tcPr>
            <w:tcW w:w="1065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否</w:t>
            </w:r>
          </w:p>
        </w:tc>
        <w:tc>
          <w:tcPr>
            <w:tcW w:w="2131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车牌号</w:t>
            </w:r>
          </w:p>
        </w:tc>
        <w:tc>
          <w:tcPr>
            <w:tcW w:w="2131" w:type="dxa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</w:tr>
      <w:tr w:rsidR="001A0849">
        <w:tc>
          <w:tcPr>
            <w:tcW w:w="2130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是否有司机</w:t>
            </w:r>
          </w:p>
        </w:tc>
        <w:tc>
          <w:tcPr>
            <w:tcW w:w="1065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是</w:t>
            </w:r>
          </w:p>
        </w:tc>
        <w:tc>
          <w:tcPr>
            <w:tcW w:w="1065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否</w:t>
            </w:r>
          </w:p>
        </w:tc>
        <w:tc>
          <w:tcPr>
            <w:tcW w:w="2131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是否用午餐</w:t>
            </w:r>
          </w:p>
        </w:tc>
        <w:tc>
          <w:tcPr>
            <w:tcW w:w="2131" w:type="dxa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</w:tr>
      <w:tr w:rsidR="001A0849">
        <w:tc>
          <w:tcPr>
            <w:tcW w:w="2130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2130" w:type="dxa"/>
            <w:gridSpan w:val="2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</w:tr>
      <w:tr w:rsidR="001A0849">
        <w:tc>
          <w:tcPr>
            <w:tcW w:w="2130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30" w:type="dxa"/>
            <w:gridSpan w:val="2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1A0849" w:rsidRDefault="00F8059F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" w:hint="eastAsia"/>
                <w:b/>
                <w:sz w:val="32"/>
                <w:szCs w:val="32"/>
              </w:rPr>
              <w:t>微信号</w:t>
            </w:r>
          </w:p>
        </w:tc>
        <w:tc>
          <w:tcPr>
            <w:tcW w:w="2131" w:type="dxa"/>
          </w:tcPr>
          <w:p w:rsidR="001A0849" w:rsidRDefault="001A0849">
            <w:pPr>
              <w:spacing w:line="480" w:lineRule="auto"/>
              <w:jc w:val="center"/>
              <w:rPr>
                <w:rFonts w:ascii="华文仿宋" w:eastAsia="华文仿宋" w:hAnsi="华文仿宋" w:cs="仿宋"/>
                <w:b/>
                <w:sz w:val="32"/>
                <w:szCs w:val="32"/>
              </w:rPr>
            </w:pPr>
          </w:p>
        </w:tc>
      </w:tr>
      <w:tr w:rsidR="001A0849">
        <w:tc>
          <w:tcPr>
            <w:tcW w:w="8522" w:type="dxa"/>
            <w:gridSpan w:val="5"/>
          </w:tcPr>
          <w:p w:rsidR="001A0849" w:rsidRDefault="00F8059F">
            <w:pPr>
              <w:rPr>
                <w:rFonts w:ascii="华文仿宋" w:eastAsia="华文仿宋" w:hAnsi="华文仿宋" w:cs="仿宋"/>
                <w:sz w:val="28"/>
                <w:szCs w:val="32"/>
                <w:u w:val="single"/>
              </w:rPr>
            </w:pP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注：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1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、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请于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9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月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20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日前将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此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回执传真至中国海洋发展基金会办公室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，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电话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/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传真号：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010-68040696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或发邮件</w:t>
            </w:r>
            <w:r>
              <w:rPr>
                <w:rFonts w:ascii="华文仿宋" w:eastAsia="华文仿宋" w:hAnsi="华文仿宋" w:cs="仿宋" w:hint="eastAsia"/>
                <w:sz w:val="28"/>
                <w:szCs w:val="32"/>
                <w:u w:val="single"/>
              </w:rPr>
              <w:t xml:space="preserve">                   </w:t>
            </w:r>
          </w:p>
          <w:p w:rsidR="001A0849" w:rsidRDefault="00F8059F">
            <w:pPr>
              <w:numPr>
                <w:ilvl w:val="0"/>
                <w:numId w:val="5"/>
              </w:numPr>
              <w:rPr>
                <w:rFonts w:ascii="华文仿宋" w:eastAsia="华文仿宋" w:hAnsi="华文仿宋" w:cs="仿宋"/>
                <w:sz w:val="28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如开车前往，请在当日签到处领取停车券，离开酒店时交停车券即可，无费用。如无法在回执前发送车号，请务必会前一天电话告知。</w:t>
            </w:r>
          </w:p>
          <w:p w:rsidR="001A0849" w:rsidRDefault="00F8059F">
            <w:pPr>
              <w:numPr>
                <w:ilvl w:val="0"/>
                <w:numId w:val="5"/>
              </w:numPr>
              <w:rPr>
                <w:rFonts w:ascii="华文仿宋" w:eastAsia="华文仿宋" w:hAnsi="华文仿宋" w:cs="仿宋"/>
                <w:sz w:val="28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如有用午餐的司机，请在签到处签到，领取餐券。</w:t>
            </w:r>
          </w:p>
          <w:p w:rsidR="001A0849" w:rsidRDefault="00F8059F">
            <w:pPr>
              <w:numPr>
                <w:ilvl w:val="0"/>
                <w:numId w:val="5"/>
              </w:numPr>
              <w:rPr>
                <w:rFonts w:ascii="华文仿宋" w:eastAsia="华文仿宋" w:hAnsi="华文仿宋" w:cs="仿宋"/>
                <w:sz w:val="28"/>
                <w:szCs w:val="32"/>
              </w:rPr>
            </w:pPr>
            <w:r>
              <w:rPr>
                <w:rFonts w:ascii="华文仿宋" w:eastAsia="华文仿宋" w:hAnsi="华文仿宋" w:cs="仿宋" w:hint="eastAsia"/>
                <w:sz w:val="28"/>
                <w:szCs w:val="32"/>
              </w:rPr>
              <w:t>每公司一位重要领导可于会前在贵宾室休息。</w:t>
            </w:r>
          </w:p>
        </w:tc>
      </w:tr>
    </w:tbl>
    <w:p w:rsidR="001A0849" w:rsidRDefault="00F8059F">
      <w:pPr>
        <w:jc w:val="center"/>
        <w:rPr>
          <w:rFonts w:ascii="华文仿宋" w:eastAsia="华文仿宋" w:hAnsi="华文仿宋" w:cs="仿宋"/>
          <w:b/>
          <w:sz w:val="44"/>
          <w:szCs w:val="44"/>
        </w:rPr>
      </w:pPr>
      <w:r>
        <w:rPr>
          <w:rFonts w:ascii="华文仿宋" w:eastAsia="华文仿宋" w:hAnsi="华文仿宋" w:cs="仿宋"/>
          <w:sz w:val="32"/>
          <w:szCs w:val="32"/>
        </w:rPr>
        <w:br w:type="page"/>
      </w:r>
      <w:r>
        <w:rPr>
          <w:rFonts w:ascii="华文仿宋" w:eastAsia="华文仿宋" w:hAnsi="华文仿宋" w:cs="仿宋" w:hint="eastAsia"/>
          <w:b/>
          <w:sz w:val="44"/>
          <w:szCs w:val="44"/>
        </w:rPr>
        <w:lastRenderedPageBreak/>
        <w:t>中国海洋发展基金会</w:t>
      </w:r>
      <w:r>
        <w:rPr>
          <w:rFonts w:ascii="华文仿宋" w:eastAsia="华文仿宋" w:hAnsi="华文仿宋" w:cs="仿宋" w:hint="eastAsia"/>
          <w:b/>
          <w:sz w:val="44"/>
          <w:szCs w:val="44"/>
        </w:rPr>
        <w:t>理事监事</w:t>
      </w:r>
      <w:r>
        <w:rPr>
          <w:rFonts w:ascii="华文仿宋" w:eastAsia="华文仿宋" w:hAnsi="华文仿宋" w:cs="仿宋" w:hint="eastAsia"/>
          <w:b/>
          <w:sz w:val="44"/>
          <w:szCs w:val="44"/>
        </w:rPr>
        <w:t>名单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271"/>
        <w:gridCol w:w="4188"/>
        <w:gridCol w:w="2008"/>
      </w:tblGrid>
      <w:tr w:rsidR="001A0849">
        <w:trPr>
          <w:trHeight w:val="640"/>
          <w:tblHeader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hint="eastAsia"/>
                <w:b/>
                <w:sz w:val="24"/>
                <w:szCs w:val="36"/>
              </w:rPr>
              <w:t>序号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hint="eastAsia"/>
                <w:b/>
                <w:sz w:val="24"/>
                <w:szCs w:val="36"/>
              </w:rPr>
              <w:t>姓名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hint="eastAsia"/>
                <w:b/>
                <w:sz w:val="24"/>
                <w:szCs w:val="36"/>
              </w:rPr>
              <w:t>工作</w:t>
            </w:r>
            <w:r>
              <w:rPr>
                <w:rFonts w:ascii="Times New Roman" w:hAnsi="Times New Roman" w:hint="eastAsia"/>
                <w:b/>
                <w:sz w:val="24"/>
                <w:szCs w:val="36"/>
              </w:rPr>
              <w:t>单位</w:t>
            </w:r>
            <w:r>
              <w:rPr>
                <w:rFonts w:ascii="Times New Roman" w:hAnsi="Times New Roman" w:hint="eastAsia"/>
                <w:b/>
                <w:sz w:val="24"/>
                <w:szCs w:val="36"/>
              </w:rPr>
              <w:t>及职务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hint="eastAsia"/>
                <w:b/>
                <w:sz w:val="24"/>
                <w:szCs w:val="36"/>
              </w:rPr>
              <w:t>基金会职务</w:t>
            </w:r>
          </w:p>
        </w:tc>
      </w:tr>
      <w:tr w:rsidR="001A0849">
        <w:trPr>
          <w:trHeight w:val="51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孙志辉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原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国家海洋局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局长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 w:hint="eastAsia"/>
                <w:sz w:val="24"/>
                <w:szCs w:val="36"/>
              </w:rPr>
              <w:t>理事长</w:t>
            </w:r>
          </w:p>
        </w:tc>
      </w:tr>
      <w:tr w:rsidR="001A0849">
        <w:trPr>
          <w:trHeight w:val="525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吕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滨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原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国家海洋局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纪委书记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副理事长</w:t>
            </w:r>
          </w:p>
        </w:tc>
      </w:tr>
      <w:tr w:rsidR="001A0849">
        <w:trPr>
          <w:trHeight w:val="525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刘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健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中国海洋石油总公司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总经理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副理事长</w:t>
            </w:r>
          </w:p>
        </w:tc>
      </w:tr>
      <w:tr w:rsidR="001A0849">
        <w:trPr>
          <w:trHeight w:val="525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贺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禹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中国广核集团有限公司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董事长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副理事长</w:t>
            </w:r>
          </w:p>
        </w:tc>
      </w:tr>
      <w:tr w:rsidR="001A0849">
        <w:trPr>
          <w:trHeight w:val="525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焦方正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中国石油化工集团公司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副总经理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副理事长</w:t>
            </w:r>
          </w:p>
        </w:tc>
      </w:tr>
      <w:tr w:rsidR="001A0849">
        <w:trPr>
          <w:trHeight w:val="525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孙智勇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中国华能集团公司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副总经理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副理事长</w:t>
            </w:r>
          </w:p>
        </w:tc>
      </w:tr>
      <w:tr w:rsidR="001A0849">
        <w:trPr>
          <w:trHeight w:val="5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王海怀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中国交通建设股份有限公司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副总裁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副理事长</w:t>
            </w:r>
          </w:p>
        </w:tc>
      </w:tr>
      <w:tr w:rsidR="001A0849">
        <w:trPr>
          <w:trHeight w:val="555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赵政璋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中国石油天然气集团公司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副总经理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副理事长</w:t>
            </w:r>
          </w:p>
        </w:tc>
      </w:tr>
      <w:tr w:rsidR="001A0849">
        <w:trPr>
          <w:trHeight w:val="525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王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滨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深圳市特区建设发展集团有限公司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董事长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副理事长</w:t>
            </w:r>
          </w:p>
        </w:tc>
      </w:tr>
      <w:tr w:rsidR="001A0849">
        <w:trPr>
          <w:trHeight w:val="6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潘新春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原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>国家海洋局海域综合管理司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司长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理事长助理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兼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秘书长</w:t>
            </w:r>
          </w:p>
        </w:tc>
      </w:tr>
      <w:tr w:rsidR="001A0849">
        <w:trPr>
          <w:trHeight w:val="6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柯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>昶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原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>国家海洋局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生态环境保护司司长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理事</w:t>
            </w:r>
          </w:p>
        </w:tc>
      </w:tr>
      <w:tr w:rsidR="001A0849">
        <w:trPr>
          <w:trHeight w:val="51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吴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>平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原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>国家海洋局财务装备司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司长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监事</w:t>
            </w:r>
            <w:r>
              <w:rPr>
                <w:rFonts w:ascii="Times New Roman" w:hAnsi="Times New Roman" w:hint="eastAsia"/>
                <w:bCs/>
                <w:sz w:val="24"/>
                <w:szCs w:val="28"/>
              </w:rPr>
              <w:t>长</w:t>
            </w:r>
          </w:p>
        </w:tc>
      </w:tr>
      <w:tr w:rsidR="001A0849">
        <w:trPr>
          <w:trHeight w:val="465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魏文普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中国海洋石油总公司</w:t>
            </w:r>
          </w:p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质量健康安全环保部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监事</w:t>
            </w:r>
          </w:p>
        </w:tc>
      </w:tr>
      <w:tr w:rsidR="001A0849">
        <w:trPr>
          <w:trHeight w:val="6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刘春平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中国石油化工集团公司</w:t>
            </w:r>
          </w:p>
          <w:p w:rsidR="001A0849" w:rsidRDefault="00F8059F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能源管理与环境保护部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副总经理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监事</w:t>
            </w:r>
          </w:p>
        </w:tc>
      </w:tr>
      <w:tr w:rsidR="001A0849">
        <w:trPr>
          <w:trHeight w:val="6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王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>葵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中国华能集团公司规划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发展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>部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主任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监事</w:t>
            </w:r>
          </w:p>
        </w:tc>
      </w:tr>
      <w:tr w:rsidR="001A0849">
        <w:trPr>
          <w:trHeight w:val="6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毛元平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中国交通建设集团公司</w:t>
            </w:r>
          </w:p>
          <w:p w:rsidR="001A0849" w:rsidRDefault="00F8059F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港航疏浚事业部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总经理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监事</w:t>
            </w:r>
          </w:p>
        </w:tc>
      </w:tr>
      <w:tr w:rsidR="001A0849">
        <w:trPr>
          <w:trHeight w:val="6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何海清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中国石油勘探与生产分公司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副总经理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监事</w:t>
            </w:r>
          </w:p>
        </w:tc>
      </w:tr>
      <w:tr w:rsidR="001A0849">
        <w:trPr>
          <w:trHeight w:val="6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尚德宏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中国广核集团有限公司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投资发展部部长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监事</w:t>
            </w:r>
          </w:p>
        </w:tc>
      </w:tr>
      <w:tr w:rsidR="001A0849">
        <w:trPr>
          <w:trHeight w:val="64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19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0849" w:rsidRDefault="00F8059F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童亚明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1A0849" w:rsidRDefault="00F8059F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深圳盐田港集团有限公司</w:t>
            </w:r>
            <w:r>
              <w:rPr>
                <w:rFonts w:ascii="Times New Roman" w:hAnsi="Times New Roman" w:hint="eastAsia"/>
                <w:bCs/>
                <w:sz w:val="24"/>
                <w:szCs w:val="32"/>
              </w:rPr>
              <w:t>董事长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1A0849" w:rsidRDefault="00F8059F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监事</w:t>
            </w:r>
          </w:p>
        </w:tc>
      </w:tr>
    </w:tbl>
    <w:p w:rsidR="001A0849" w:rsidRDefault="001A0849">
      <w:pPr>
        <w:rPr>
          <w:rFonts w:ascii="华文仿宋" w:eastAsia="华文仿宋" w:hAnsi="华文仿宋" w:cs="仿宋"/>
          <w:sz w:val="32"/>
          <w:szCs w:val="32"/>
        </w:rPr>
      </w:pPr>
    </w:p>
    <w:sectPr w:rsidR="001A0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9F" w:rsidRDefault="00F8059F" w:rsidP="00F54E63">
      <w:r>
        <w:separator/>
      </w:r>
    </w:p>
  </w:endnote>
  <w:endnote w:type="continuationSeparator" w:id="0">
    <w:p w:rsidR="00F8059F" w:rsidRDefault="00F8059F" w:rsidP="00F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9F" w:rsidRDefault="00F8059F" w:rsidP="00F54E63">
      <w:r>
        <w:separator/>
      </w:r>
    </w:p>
  </w:footnote>
  <w:footnote w:type="continuationSeparator" w:id="0">
    <w:p w:rsidR="00F8059F" w:rsidRDefault="00F8059F" w:rsidP="00F5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A9C1F4"/>
    <w:multiLevelType w:val="singleLevel"/>
    <w:tmpl w:val="A6A9C1F4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53702EE5"/>
    <w:multiLevelType w:val="multilevel"/>
    <w:tmpl w:val="53702EE5"/>
    <w:lvl w:ilvl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9DF1263"/>
    <w:multiLevelType w:val="singleLevel"/>
    <w:tmpl w:val="59DF1263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59DF1325"/>
    <w:multiLevelType w:val="singleLevel"/>
    <w:tmpl w:val="59DF1325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9DF1515"/>
    <w:multiLevelType w:val="singleLevel"/>
    <w:tmpl w:val="59DF1515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C94DC3"/>
    <w:rsid w:val="00157257"/>
    <w:rsid w:val="00164BC5"/>
    <w:rsid w:val="001A0849"/>
    <w:rsid w:val="001D278D"/>
    <w:rsid w:val="00327EF1"/>
    <w:rsid w:val="003A17DB"/>
    <w:rsid w:val="003A3E72"/>
    <w:rsid w:val="00436A12"/>
    <w:rsid w:val="004C7F7A"/>
    <w:rsid w:val="00594FAB"/>
    <w:rsid w:val="005F537B"/>
    <w:rsid w:val="006779FA"/>
    <w:rsid w:val="00755F16"/>
    <w:rsid w:val="007D46A1"/>
    <w:rsid w:val="00861074"/>
    <w:rsid w:val="008D7697"/>
    <w:rsid w:val="009740A0"/>
    <w:rsid w:val="00AF091B"/>
    <w:rsid w:val="00B83081"/>
    <w:rsid w:val="00D8088D"/>
    <w:rsid w:val="00E23D27"/>
    <w:rsid w:val="00E522DA"/>
    <w:rsid w:val="00E64EA0"/>
    <w:rsid w:val="00F43E17"/>
    <w:rsid w:val="00F54E63"/>
    <w:rsid w:val="00F8059F"/>
    <w:rsid w:val="00FB684E"/>
    <w:rsid w:val="072E6978"/>
    <w:rsid w:val="0C8F0734"/>
    <w:rsid w:val="0D152C24"/>
    <w:rsid w:val="13184A5A"/>
    <w:rsid w:val="1CE3175D"/>
    <w:rsid w:val="264B675E"/>
    <w:rsid w:val="2D363AD1"/>
    <w:rsid w:val="2D7B0C3E"/>
    <w:rsid w:val="31C516F1"/>
    <w:rsid w:val="45A562D3"/>
    <w:rsid w:val="4C0674D3"/>
    <w:rsid w:val="4C8D5A94"/>
    <w:rsid w:val="55AA7F1B"/>
    <w:rsid w:val="5729771F"/>
    <w:rsid w:val="59860CD3"/>
    <w:rsid w:val="5D0C63C9"/>
    <w:rsid w:val="5F5269C0"/>
    <w:rsid w:val="626779C1"/>
    <w:rsid w:val="66BE72D3"/>
    <w:rsid w:val="71C94DC3"/>
    <w:rsid w:val="736421DB"/>
    <w:rsid w:val="74283431"/>
    <w:rsid w:val="7EF447DF"/>
    <w:rsid w:val="7FD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CDBEDA-D531-4F02-930B-BD59FAAA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qFormat/>
    <w:pPr>
      <w:ind w:firstLineChars="200" w:firstLine="420"/>
    </w:pPr>
  </w:style>
  <w:style w:type="paragraph" w:styleId="a5">
    <w:name w:val="header"/>
    <w:basedOn w:val="a"/>
    <w:link w:val="a6"/>
    <w:rsid w:val="00F54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54E63"/>
    <w:rPr>
      <w:kern w:val="2"/>
      <w:sz w:val="18"/>
      <w:szCs w:val="18"/>
    </w:rPr>
  </w:style>
  <w:style w:type="paragraph" w:styleId="a7">
    <w:name w:val="footer"/>
    <w:basedOn w:val="a"/>
    <w:link w:val="a8"/>
    <w:rsid w:val="00F54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54E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John</cp:lastModifiedBy>
  <cp:revision>3</cp:revision>
  <cp:lastPrinted>2018-09-30T01:36:00Z</cp:lastPrinted>
  <dcterms:created xsi:type="dcterms:W3CDTF">2019-05-08T02:49:00Z</dcterms:created>
  <dcterms:modified xsi:type="dcterms:W3CDTF">2019-05-08T02:50:00Z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